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D1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AD1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AD1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 wp14:anchorId="0FD8FDD9" wp14:editId="128F2FEC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AD1" w:rsidRPr="0063397C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AD1" w:rsidRPr="0063397C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AD1" w:rsidRPr="0063397C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0AD1" w:rsidRPr="00856E9F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140AD1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สายห้วยแห้ง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ดอนสูง    </w:t>
      </w:r>
    </w:p>
    <w:p w:rsidR="00140AD1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2 ตำบลเขาล้าน </w:t>
      </w:r>
    </w:p>
    <w:p w:rsidR="00140AD1" w:rsidRPr="00856E9F" w:rsidRDefault="00140AD1" w:rsidP="00140AD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140AD1" w:rsidRPr="00FE5581" w:rsidRDefault="00140AD1" w:rsidP="00140AD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40AD1" w:rsidRDefault="00140AD1" w:rsidP="00140AD1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E70590">
        <w:rPr>
          <w:rFonts w:ascii="TH SarabunIT๙" w:hAnsi="TH SarabunIT๙" w:cs="TH SarabunIT๙"/>
          <w:sz w:val="32"/>
          <w:szCs w:val="32"/>
          <w:cs/>
        </w:rPr>
        <w:t>ก่อสร้างถนนคอนกรีต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70590">
        <w:rPr>
          <w:rFonts w:ascii="TH SarabunIT๙" w:hAnsi="TH SarabunIT๙" w:cs="TH SarabunIT๙"/>
          <w:sz w:val="32"/>
          <w:szCs w:val="32"/>
          <w:cs/>
        </w:rPr>
        <w:t xml:space="preserve">เสริมเหล็ก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สายห้วยแห้ง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ดอนสูง </w:t>
      </w:r>
      <w:r w:rsidRPr="00E7059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ตำบลเขาล้าน  ผิวจราจรกว้าง 4.00 </w:t>
      </w:r>
      <w:r w:rsidRPr="00E70590">
        <w:rPr>
          <w:rFonts w:ascii="TH SarabunIT๙" w:hAnsi="TH SarabunIT๙" w:cs="TH SarabunIT๙"/>
          <w:sz w:val="32"/>
          <w:szCs w:val="32"/>
          <w:cs/>
        </w:rPr>
        <w:t xml:space="preserve">เมตร  ระยะทางยาว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250 </w:t>
      </w:r>
      <w:r>
        <w:rPr>
          <w:rFonts w:ascii="TH SarabunIT๙" w:hAnsi="TH SarabunIT๙" w:cs="TH SarabunIT๙"/>
          <w:sz w:val="32"/>
          <w:szCs w:val="32"/>
          <w:cs/>
        </w:rPr>
        <w:t>เมตร  หนา 0.15</w:t>
      </w:r>
      <w:r w:rsidRPr="00E70590">
        <w:rPr>
          <w:rFonts w:ascii="TH SarabunIT๙" w:hAnsi="TH SarabunIT๙" w:cs="TH SarabunIT๙"/>
          <w:sz w:val="32"/>
          <w:szCs w:val="32"/>
          <w:cs/>
        </w:rPr>
        <w:t xml:space="preserve"> เมตร หรือพื้นที่คอนกรีตเสริมเหล็กไม่น้อยกว่า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E70590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Pr="00E70590">
        <w:rPr>
          <w:rFonts w:ascii="TH SarabunIT๙" w:hAnsi="TH SarabunIT๙" w:cs="TH SarabunIT๙"/>
          <w:sz w:val="32"/>
          <w:szCs w:val="32"/>
        </w:rPr>
        <w:t xml:space="preserve">  </w:t>
      </w:r>
      <w:r w:rsidRPr="00E70590">
        <w:rPr>
          <w:rFonts w:ascii="TH SarabunIT๙" w:hAnsi="TH SarabunIT๙" w:cs="TH SarabunIT๙"/>
          <w:sz w:val="32"/>
          <w:szCs w:val="32"/>
          <w:cs/>
        </w:rPr>
        <w:t>พร้อมป้ายโครงการจำนวน  2 ป้าย  ตามแบบมาตรฐานงานก่อสร้างของท้องถิ่น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590">
        <w:rPr>
          <w:rFonts w:ascii="TH SarabunIT๙" w:hAnsi="TH SarabunIT๙" w:cs="TH SarabunIT๙"/>
          <w:sz w:val="32"/>
          <w:szCs w:val="32"/>
          <w:cs/>
        </w:rPr>
        <w:t xml:space="preserve"> แบบถนน ท.1 กรมการปกครอง กระทรวงมหาดไทย</w:t>
      </w:r>
    </w:p>
    <w:p w:rsidR="00140AD1" w:rsidRPr="00705836" w:rsidRDefault="00140AD1" w:rsidP="00140AD1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140AD1" w:rsidRPr="002D1CD9" w:rsidRDefault="00140AD1" w:rsidP="00140AD1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10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 2562  2562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14.00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140AD1" w:rsidRPr="0084277F" w:rsidRDefault="00140AD1" w:rsidP="00140AD1">
      <w:pPr>
        <w:rPr>
          <w:rFonts w:ascii="TH SarabunIT๙" w:hAnsi="TH SarabunIT๙" w:cs="TH SarabunIT๙"/>
          <w:sz w:val="16"/>
          <w:szCs w:val="16"/>
        </w:rPr>
      </w:pPr>
    </w:p>
    <w:p w:rsidR="00140AD1" w:rsidRPr="0084277F" w:rsidRDefault="00140AD1" w:rsidP="00140AD1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140AD1" w:rsidRPr="00856E9F" w:rsidRDefault="00140AD1" w:rsidP="00140AD1">
      <w:pPr>
        <w:rPr>
          <w:rFonts w:ascii="TH SarabunIT๙" w:hAnsi="TH SarabunIT๙" w:cs="TH SarabunIT๙"/>
          <w:sz w:val="16"/>
          <w:szCs w:val="16"/>
        </w:rPr>
      </w:pPr>
    </w:p>
    <w:p w:rsidR="00140AD1" w:rsidRPr="00856E9F" w:rsidRDefault="00140AD1" w:rsidP="00140A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40AD1" w:rsidRDefault="00140AD1" w:rsidP="00140AD1">
      <w:pPr>
        <w:rPr>
          <w:rFonts w:ascii="TH SarabunIT๙" w:hAnsi="TH SarabunIT๙" w:cs="TH SarabunIT๙"/>
          <w:sz w:val="32"/>
          <w:szCs w:val="32"/>
        </w:rPr>
      </w:pPr>
    </w:p>
    <w:p w:rsidR="00140AD1" w:rsidRPr="00856E9F" w:rsidRDefault="00140AD1" w:rsidP="00140AD1">
      <w:pPr>
        <w:rPr>
          <w:rFonts w:ascii="TH SarabunIT๙" w:hAnsi="TH SarabunIT๙" w:cs="TH SarabunIT๙"/>
          <w:sz w:val="32"/>
          <w:szCs w:val="32"/>
        </w:rPr>
      </w:pPr>
    </w:p>
    <w:p w:rsidR="00140AD1" w:rsidRDefault="00140AD1" w:rsidP="00140AD1">
      <w:pPr>
        <w:rPr>
          <w:rFonts w:ascii="TH SarabunIT๙" w:hAnsi="TH SarabunIT๙" w:cs="TH SarabunIT๙"/>
          <w:sz w:val="32"/>
          <w:szCs w:val="32"/>
        </w:rPr>
      </w:pPr>
      <w:r w:rsidRPr="00163233">
        <w:rPr>
          <w:noProof/>
        </w:rPr>
        <w:drawing>
          <wp:anchor distT="0" distB="0" distL="114300" distR="114300" simplePos="0" relativeHeight="251661312" behindDoc="1" locked="0" layoutInCell="1" allowOverlap="1" wp14:anchorId="00E12533" wp14:editId="585CB8D1">
            <wp:simplePos x="0" y="0"/>
            <wp:positionH relativeFrom="column">
              <wp:posOffset>3017582</wp:posOffset>
            </wp:positionH>
            <wp:positionV relativeFrom="paragraph">
              <wp:posOffset>31750</wp:posOffset>
            </wp:positionV>
            <wp:extent cx="795655" cy="390525"/>
            <wp:effectExtent l="0" t="0" r="4445" b="9525"/>
            <wp:wrapNone/>
            <wp:docPr id="2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AD1" w:rsidRPr="00856E9F" w:rsidRDefault="00140AD1" w:rsidP="00140AD1">
      <w:pPr>
        <w:rPr>
          <w:rFonts w:ascii="TH SarabunIT๙" w:hAnsi="TH SarabunIT๙" w:cs="TH SarabunIT๙"/>
          <w:sz w:val="32"/>
          <w:szCs w:val="32"/>
          <w:cs/>
        </w:rPr>
      </w:pPr>
    </w:p>
    <w:p w:rsidR="00140AD1" w:rsidRPr="00856E9F" w:rsidRDefault="00140AD1" w:rsidP="00140AD1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E42B9A" w:rsidRDefault="00140AD1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  <w:bookmarkStart w:id="0" w:name="_GoBack"/>
      <w:bookmarkEnd w:id="0"/>
    </w:p>
    <w:sectPr w:rsidR="00E42B9A" w:rsidSect="00140AD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D1"/>
    <w:rsid w:val="000B49CA"/>
    <w:rsid w:val="00140AD1"/>
    <w:rsid w:val="00A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D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D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2019-07-10T01:58:00Z</dcterms:created>
  <dcterms:modified xsi:type="dcterms:W3CDTF">2019-07-10T02:00:00Z</dcterms:modified>
</cp:coreProperties>
</file>